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52AB" w14:textId="77777777" w:rsidR="00300BF0" w:rsidRPr="007204F2" w:rsidRDefault="00300BF0" w:rsidP="00300BF0">
      <w:pPr>
        <w:spacing w:line="560" w:lineRule="exact"/>
        <w:jc w:val="center"/>
        <w:rPr>
          <w:rFonts w:eastAsia="方正小标宋_GBK"/>
          <w:spacing w:val="-10"/>
          <w:sz w:val="44"/>
          <w:szCs w:val="44"/>
        </w:rPr>
      </w:pPr>
      <w:r w:rsidRPr="007204F2">
        <w:rPr>
          <w:rFonts w:ascii="方正小标宋_GBK" w:eastAsia="方正小标宋_GBK" w:hAnsi="方正小标宋_GBK" w:hint="eastAsia"/>
          <w:spacing w:val="-10"/>
          <w:sz w:val="44"/>
          <w:szCs w:val="44"/>
        </w:rPr>
        <w:t>《</w:t>
      </w:r>
      <w:r w:rsidRPr="007204F2">
        <w:rPr>
          <w:rFonts w:ascii="方正小标宋_GBK" w:eastAsia="方正小标宋_GBK" w:hAnsi="方正小标宋_GBK"/>
          <w:spacing w:val="-10"/>
          <w:sz w:val="44"/>
          <w:szCs w:val="44"/>
        </w:rPr>
        <w:t>南京市退役军人创业孵化基地认定和绩效考评管理办法</w:t>
      </w:r>
      <w:r w:rsidRPr="007204F2">
        <w:rPr>
          <w:rFonts w:ascii="方正小标宋_GBK" w:eastAsia="方正小标宋_GBK" w:hAnsi="方正小标宋_GBK" w:hint="eastAsia"/>
          <w:spacing w:val="-10"/>
          <w:sz w:val="44"/>
          <w:szCs w:val="44"/>
        </w:rPr>
        <w:t>》</w:t>
      </w:r>
      <w:r w:rsidRPr="007204F2">
        <w:rPr>
          <w:rFonts w:eastAsia="方正小标宋_GBK" w:hint="eastAsia"/>
          <w:spacing w:val="-10"/>
          <w:sz w:val="44"/>
          <w:szCs w:val="44"/>
        </w:rPr>
        <w:t>政策解读</w:t>
      </w:r>
    </w:p>
    <w:p w14:paraId="0F5C7618" w14:textId="77777777" w:rsidR="00300BF0" w:rsidRPr="00300BF0" w:rsidRDefault="00300BF0" w:rsidP="00300BF0">
      <w:pPr>
        <w:spacing w:line="560" w:lineRule="exact"/>
        <w:ind w:firstLineChars="200" w:firstLine="640"/>
        <w:rPr>
          <w:rFonts w:ascii="Times New Roman" w:eastAsia="黑体" w:hAnsi="Times New Roman"/>
        </w:rPr>
      </w:pPr>
    </w:p>
    <w:p w14:paraId="20EB08D8" w14:textId="6DDCFB8B" w:rsidR="00300BF0" w:rsidRPr="006A343D" w:rsidRDefault="00300BF0" w:rsidP="00300BF0">
      <w:pPr>
        <w:spacing w:line="560" w:lineRule="exact"/>
        <w:ind w:firstLineChars="200" w:firstLine="640"/>
        <w:rPr>
          <w:rFonts w:ascii="Times New Roman" w:eastAsia="黑体" w:hAnsi="Times New Roman"/>
        </w:rPr>
      </w:pPr>
      <w:r w:rsidRPr="006A343D">
        <w:rPr>
          <w:rFonts w:ascii="Times New Roman" w:eastAsia="黑体" w:hAnsi="Times New Roman"/>
        </w:rPr>
        <w:t>一、制定该《</w:t>
      </w:r>
      <w:r>
        <w:rPr>
          <w:rFonts w:ascii="Times New Roman" w:eastAsia="黑体" w:hAnsi="Times New Roman" w:hint="eastAsia"/>
        </w:rPr>
        <w:t>办法</w:t>
      </w:r>
      <w:r w:rsidRPr="006A343D">
        <w:rPr>
          <w:rFonts w:ascii="Times New Roman" w:eastAsia="黑体" w:hAnsi="Times New Roman"/>
        </w:rPr>
        <w:t>》的必要性</w:t>
      </w:r>
    </w:p>
    <w:p w14:paraId="73BEFED0" w14:textId="77777777" w:rsidR="00300BF0" w:rsidRPr="006A343D" w:rsidRDefault="00300BF0" w:rsidP="00300BF0">
      <w:pPr>
        <w:spacing w:line="560" w:lineRule="exact"/>
        <w:ind w:firstLineChars="200" w:firstLine="640"/>
        <w:rPr>
          <w:rFonts w:ascii="Times New Roman" w:hAnsi="Times New Roman"/>
        </w:rPr>
      </w:pPr>
      <w:r w:rsidRPr="006A343D">
        <w:rPr>
          <w:rFonts w:ascii="Times New Roman" w:hAnsi="Times New Roman"/>
        </w:rPr>
        <w:t>《中华人民共和国退役军人保障法》第四十五条规定：</w:t>
      </w:r>
      <w:r w:rsidRPr="006A343D">
        <w:rPr>
          <w:rFonts w:ascii="Times New Roman" w:hAnsi="Times New Roman"/>
        </w:rPr>
        <w:t>“</w:t>
      </w:r>
      <w:r w:rsidRPr="006A343D">
        <w:rPr>
          <w:rFonts w:ascii="Times New Roman" w:hAnsi="Times New Roman"/>
        </w:rPr>
        <w:t>县级以上地方人民政府投资建设或者与社会共建的创业孵化基地和创业园区，应当优先为退役军人创业提供服务。</w:t>
      </w:r>
      <w:r w:rsidRPr="006A343D">
        <w:rPr>
          <w:rFonts w:ascii="Times New Roman" w:hAnsi="Times New Roman"/>
        </w:rPr>
        <w:t>”“</w:t>
      </w:r>
      <w:r w:rsidRPr="006A343D">
        <w:rPr>
          <w:rFonts w:ascii="Times New Roman" w:hAnsi="Times New Roman"/>
        </w:rPr>
        <w:t>有条件的地区可以建立退役军人创业孵化基地和创业园区，为退役军人提供经营场地、投资融资等方面的优惠服务。</w:t>
      </w:r>
      <w:r w:rsidRPr="006A343D">
        <w:rPr>
          <w:rFonts w:ascii="Times New Roman" w:hAnsi="Times New Roman"/>
        </w:rPr>
        <w:t xml:space="preserve">” </w:t>
      </w:r>
      <w:r w:rsidRPr="006A343D">
        <w:rPr>
          <w:rFonts w:ascii="Times New Roman" w:hAnsi="Times New Roman"/>
        </w:rPr>
        <w:t>《关于促进新时代退役军人就业创业工作的意见》（退役军人部发〔</w:t>
      </w:r>
      <w:r w:rsidRPr="006A343D">
        <w:rPr>
          <w:rFonts w:ascii="Times New Roman" w:hAnsi="Times New Roman"/>
        </w:rPr>
        <w:t>2018</w:t>
      </w:r>
      <w:r w:rsidRPr="006A343D">
        <w:rPr>
          <w:rFonts w:ascii="Times New Roman" w:hAnsi="Times New Roman"/>
        </w:rPr>
        <w:t>〕</w:t>
      </w:r>
      <w:r w:rsidRPr="006A343D">
        <w:rPr>
          <w:rFonts w:ascii="Times New Roman" w:hAnsi="Times New Roman"/>
        </w:rPr>
        <w:t>26</w:t>
      </w:r>
      <w:r w:rsidRPr="006A343D">
        <w:rPr>
          <w:rFonts w:ascii="Times New Roman" w:hAnsi="Times New Roman"/>
        </w:rPr>
        <w:t>号）规定：</w:t>
      </w:r>
      <w:r w:rsidRPr="006A343D">
        <w:rPr>
          <w:rFonts w:ascii="Times New Roman" w:hAnsi="Times New Roman"/>
        </w:rPr>
        <w:t>“</w:t>
      </w:r>
      <w:r w:rsidRPr="006A343D">
        <w:rPr>
          <w:rFonts w:ascii="Times New Roman" w:hAnsi="Times New Roman"/>
        </w:rPr>
        <w:t>政府投资或社会共建的创业孵化基地和创业园区可设立退役军人专区，有条件的地区可专门建立退役军人创业孵化基地、众创空间和创业园区，并按规定落实经营场地、水电减免、投融资、人力资源、宣传推广等优惠服务。</w:t>
      </w:r>
      <w:r w:rsidRPr="006A343D">
        <w:rPr>
          <w:rFonts w:ascii="Times New Roman" w:hAnsi="Times New Roman"/>
        </w:rPr>
        <w:t>”</w:t>
      </w:r>
    </w:p>
    <w:p w14:paraId="6ABD58D9" w14:textId="7B84D34D" w:rsidR="00300BF0" w:rsidRPr="006A343D" w:rsidRDefault="00300BF0" w:rsidP="00300BF0">
      <w:pPr>
        <w:spacing w:line="560" w:lineRule="exact"/>
        <w:ind w:firstLineChars="200" w:firstLine="640"/>
        <w:rPr>
          <w:rFonts w:ascii="Times New Roman" w:eastAsia="仿宋" w:hAnsi="Times New Roman"/>
        </w:rPr>
      </w:pPr>
      <w:r w:rsidRPr="006A343D">
        <w:rPr>
          <w:rFonts w:ascii="Times New Roman" w:hAnsi="Times New Roman"/>
        </w:rPr>
        <w:t>近年来，随着国家大众创业、万众创新战略的深入实施，越来越多的自主就业退役军人选择自主创业，我市也涌现出一大批退役军人就业创业典型。</w:t>
      </w:r>
      <w:r w:rsidRPr="006A343D">
        <w:rPr>
          <w:rFonts w:ascii="Times New Roman" w:eastAsia="仿宋" w:hAnsi="Times New Roman"/>
        </w:rPr>
        <w:t>建立专门的退役军人创业孵化基地，为退役军人提供相应的经营场地、水电减免、投融资、人力资源、宣传推广等优惠服务，是帮助退役军人们在创业道路上平稳前行的重要手段。《</w:t>
      </w:r>
      <w:r>
        <w:rPr>
          <w:rFonts w:ascii="Times New Roman" w:eastAsia="仿宋" w:hAnsi="Times New Roman" w:hint="eastAsia"/>
        </w:rPr>
        <w:t>办法</w:t>
      </w:r>
      <w:r w:rsidRPr="006A343D">
        <w:rPr>
          <w:rFonts w:ascii="Times New Roman" w:eastAsia="仿宋" w:hAnsi="Times New Roman"/>
        </w:rPr>
        <w:t>》的制定出台，是对我市退役军人创业孵化基地的进一步规范化，是我市深入推动退役军人创业创新的实际举措。</w:t>
      </w:r>
    </w:p>
    <w:p w14:paraId="7D066A60" w14:textId="4F1E9070" w:rsidR="00300BF0" w:rsidRPr="006A343D" w:rsidRDefault="00300BF0" w:rsidP="00300BF0">
      <w:pPr>
        <w:spacing w:line="560" w:lineRule="exact"/>
        <w:ind w:firstLineChars="200" w:firstLine="640"/>
        <w:rPr>
          <w:rFonts w:ascii="Times New Roman" w:eastAsia="黑体" w:hAnsi="Times New Roman"/>
        </w:rPr>
      </w:pPr>
      <w:r>
        <w:rPr>
          <w:rFonts w:ascii="Times New Roman" w:eastAsia="黑体" w:hAnsi="Times New Roman" w:hint="eastAsia"/>
        </w:rPr>
        <w:lastRenderedPageBreak/>
        <w:t>二</w:t>
      </w:r>
      <w:r w:rsidRPr="006A343D">
        <w:rPr>
          <w:rFonts w:ascii="Times New Roman" w:eastAsia="黑体" w:hAnsi="Times New Roman"/>
        </w:rPr>
        <w:t>、制定该《</w:t>
      </w:r>
      <w:r>
        <w:rPr>
          <w:rFonts w:ascii="Times New Roman" w:eastAsia="黑体" w:hAnsi="Times New Roman" w:hint="eastAsia"/>
        </w:rPr>
        <w:t>办法</w:t>
      </w:r>
      <w:r w:rsidRPr="006A343D">
        <w:rPr>
          <w:rFonts w:ascii="Times New Roman" w:eastAsia="黑体" w:hAnsi="Times New Roman"/>
        </w:rPr>
        <w:t>》的文件依据</w:t>
      </w:r>
    </w:p>
    <w:p w14:paraId="7A2BDF9B" w14:textId="71E784D0" w:rsidR="00300BF0" w:rsidRPr="006A343D" w:rsidRDefault="00300BF0" w:rsidP="00300BF0">
      <w:pPr>
        <w:spacing w:line="560" w:lineRule="exact"/>
        <w:ind w:firstLineChars="200" w:firstLine="640"/>
        <w:rPr>
          <w:rFonts w:ascii="Times New Roman" w:hAnsi="Times New Roman"/>
          <w:color w:val="000000"/>
        </w:rPr>
      </w:pPr>
      <w:r w:rsidRPr="006A343D">
        <w:rPr>
          <w:rFonts w:ascii="Times New Roman" w:hAnsi="Times New Roman"/>
          <w:color w:val="000000"/>
        </w:rPr>
        <w:t>《</w:t>
      </w:r>
      <w:r>
        <w:rPr>
          <w:rFonts w:ascii="Times New Roman" w:hAnsi="Times New Roman"/>
          <w:color w:val="000000"/>
        </w:rPr>
        <w:t>办法</w:t>
      </w:r>
      <w:r w:rsidRPr="006A343D">
        <w:rPr>
          <w:rFonts w:ascii="Times New Roman" w:hAnsi="Times New Roman"/>
          <w:color w:val="000000"/>
        </w:rPr>
        <w:t>》制定的主要依据有：</w:t>
      </w:r>
      <w:r w:rsidRPr="006A343D">
        <w:rPr>
          <w:rFonts w:ascii="Times New Roman" w:hAnsi="Times New Roman"/>
          <w:color w:val="000000"/>
        </w:rPr>
        <w:t>2021</w:t>
      </w:r>
      <w:r w:rsidRPr="006A343D">
        <w:rPr>
          <w:rFonts w:ascii="Times New Roman" w:hAnsi="Times New Roman"/>
          <w:color w:val="000000"/>
        </w:rPr>
        <w:t>年</w:t>
      </w:r>
      <w:r w:rsidRPr="006A343D">
        <w:rPr>
          <w:rFonts w:ascii="Times New Roman" w:hAnsi="Times New Roman"/>
          <w:color w:val="000000"/>
        </w:rPr>
        <w:t>1</w:t>
      </w:r>
      <w:r w:rsidRPr="006A343D">
        <w:rPr>
          <w:rFonts w:ascii="Times New Roman" w:hAnsi="Times New Roman"/>
          <w:color w:val="000000"/>
        </w:rPr>
        <w:t>月</w:t>
      </w:r>
      <w:r w:rsidRPr="006A343D">
        <w:rPr>
          <w:rFonts w:ascii="Times New Roman" w:hAnsi="Times New Roman"/>
          <w:color w:val="000000"/>
        </w:rPr>
        <w:t>1</w:t>
      </w:r>
      <w:r w:rsidRPr="006A343D">
        <w:rPr>
          <w:rFonts w:ascii="Times New Roman" w:hAnsi="Times New Roman"/>
          <w:color w:val="000000"/>
        </w:rPr>
        <w:t>日施行的</w:t>
      </w:r>
      <w:r w:rsidRPr="006A343D">
        <w:rPr>
          <w:rFonts w:ascii="Times New Roman" w:hAnsi="Times New Roman"/>
        </w:rPr>
        <w:t>《中华人民共和国退役军人保障法》；</w:t>
      </w:r>
      <w:r w:rsidRPr="006A343D">
        <w:rPr>
          <w:rFonts w:ascii="Times New Roman" w:hAnsi="Times New Roman"/>
          <w:color w:val="000000" w:themeColor="text1"/>
        </w:rPr>
        <w:t>退役军人事务部等部门</w:t>
      </w:r>
      <w:r w:rsidRPr="006A343D">
        <w:rPr>
          <w:rFonts w:ascii="Times New Roman" w:hAnsi="Times New Roman"/>
          <w:color w:val="000000" w:themeColor="text1"/>
        </w:rPr>
        <w:t>2018</w:t>
      </w:r>
      <w:r w:rsidRPr="006A343D">
        <w:rPr>
          <w:rFonts w:ascii="Times New Roman" w:hAnsi="Times New Roman"/>
          <w:color w:val="000000" w:themeColor="text1"/>
        </w:rPr>
        <w:t>年</w:t>
      </w:r>
      <w:r w:rsidRPr="006A343D">
        <w:rPr>
          <w:rFonts w:ascii="Times New Roman" w:hAnsi="Times New Roman"/>
          <w:color w:val="000000" w:themeColor="text1"/>
        </w:rPr>
        <w:t>7</w:t>
      </w:r>
      <w:r w:rsidRPr="006A343D">
        <w:rPr>
          <w:rFonts w:ascii="Times New Roman" w:hAnsi="Times New Roman"/>
          <w:color w:val="000000" w:themeColor="text1"/>
        </w:rPr>
        <w:t>月</w:t>
      </w:r>
      <w:r w:rsidRPr="006A343D">
        <w:rPr>
          <w:rFonts w:ascii="Times New Roman" w:hAnsi="Times New Roman"/>
          <w:color w:val="000000" w:themeColor="text1"/>
        </w:rPr>
        <w:t>27</w:t>
      </w:r>
      <w:r w:rsidRPr="006A343D">
        <w:rPr>
          <w:rFonts w:ascii="Times New Roman" w:hAnsi="Times New Roman"/>
          <w:color w:val="000000" w:themeColor="text1"/>
        </w:rPr>
        <w:t>日出台的</w:t>
      </w:r>
      <w:r w:rsidRPr="006A343D">
        <w:rPr>
          <w:rFonts w:ascii="Times New Roman" w:hAnsi="Times New Roman"/>
        </w:rPr>
        <w:t>《关于促进新时代退役军人就业创业工作的意见》（退役军人部发〔</w:t>
      </w:r>
      <w:r w:rsidRPr="006A343D">
        <w:rPr>
          <w:rFonts w:ascii="Times New Roman" w:hAnsi="Times New Roman"/>
        </w:rPr>
        <w:t>2018</w:t>
      </w:r>
      <w:r w:rsidRPr="006A343D">
        <w:rPr>
          <w:rFonts w:ascii="Times New Roman" w:hAnsi="Times New Roman"/>
        </w:rPr>
        <w:t>〕</w:t>
      </w:r>
      <w:r w:rsidRPr="006A343D">
        <w:rPr>
          <w:rFonts w:ascii="Times New Roman" w:hAnsi="Times New Roman"/>
        </w:rPr>
        <w:t>26</w:t>
      </w:r>
      <w:r w:rsidRPr="006A343D">
        <w:rPr>
          <w:rFonts w:ascii="Times New Roman" w:hAnsi="Times New Roman"/>
        </w:rPr>
        <w:t>号）；江苏省退役军人事务厅等部门</w:t>
      </w:r>
      <w:r w:rsidRPr="006A343D">
        <w:rPr>
          <w:rFonts w:ascii="Times New Roman" w:hAnsi="Times New Roman"/>
        </w:rPr>
        <w:t>2018</w:t>
      </w:r>
      <w:r w:rsidRPr="006A343D">
        <w:rPr>
          <w:rFonts w:ascii="Times New Roman" w:hAnsi="Times New Roman"/>
        </w:rPr>
        <w:t>年</w:t>
      </w:r>
      <w:r w:rsidRPr="006A343D">
        <w:rPr>
          <w:rFonts w:ascii="Times New Roman" w:hAnsi="Times New Roman"/>
        </w:rPr>
        <w:t>11</w:t>
      </w:r>
      <w:r w:rsidRPr="006A343D">
        <w:rPr>
          <w:rFonts w:ascii="Times New Roman" w:hAnsi="Times New Roman"/>
        </w:rPr>
        <w:t>月</w:t>
      </w:r>
      <w:r w:rsidRPr="006A343D">
        <w:rPr>
          <w:rFonts w:ascii="Times New Roman" w:hAnsi="Times New Roman"/>
        </w:rPr>
        <w:t>25</w:t>
      </w:r>
      <w:r w:rsidRPr="006A343D">
        <w:rPr>
          <w:rFonts w:ascii="Times New Roman" w:hAnsi="Times New Roman"/>
        </w:rPr>
        <w:t>日出台的《贯彻落实〈关于促进新时代退役军人就业创业工作的意见〉实施细则》（苏退役军人发﹝</w:t>
      </w:r>
      <w:r w:rsidRPr="006A343D">
        <w:rPr>
          <w:rFonts w:ascii="Times New Roman" w:hAnsi="Times New Roman"/>
        </w:rPr>
        <w:t>2018</w:t>
      </w:r>
      <w:r w:rsidRPr="006A343D">
        <w:rPr>
          <w:rFonts w:ascii="Times New Roman" w:hAnsi="Times New Roman"/>
        </w:rPr>
        <w:t>﹞</w:t>
      </w:r>
      <w:r w:rsidRPr="006A343D">
        <w:rPr>
          <w:rFonts w:ascii="Times New Roman" w:hAnsi="Times New Roman"/>
        </w:rPr>
        <w:t>1</w:t>
      </w:r>
      <w:r w:rsidRPr="006A343D">
        <w:rPr>
          <w:rFonts w:ascii="Times New Roman" w:hAnsi="Times New Roman"/>
        </w:rPr>
        <w:t>号）；江苏省退役军人事务厅</w:t>
      </w:r>
      <w:r w:rsidRPr="006A343D">
        <w:rPr>
          <w:rFonts w:ascii="Times New Roman" w:hAnsi="Times New Roman"/>
        </w:rPr>
        <w:t>2022</w:t>
      </w:r>
      <w:r w:rsidRPr="006A343D">
        <w:rPr>
          <w:rFonts w:ascii="Times New Roman" w:hAnsi="Times New Roman"/>
        </w:rPr>
        <w:t>年</w:t>
      </w:r>
      <w:r w:rsidRPr="006A343D">
        <w:rPr>
          <w:rFonts w:ascii="Times New Roman" w:hAnsi="Times New Roman"/>
        </w:rPr>
        <w:t>7</w:t>
      </w:r>
      <w:r w:rsidRPr="006A343D">
        <w:rPr>
          <w:rFonts w:ascii="Times New Roman" w:hAnsi="Times New Roman"/>
        </w:rPr>
        <w:t>月印发的《关于推动高水平退役军人就业创业园地建设的</w:t>
      </w:r>
      <w:r>
        <w:rPr>
          <w:rFonts w:ascii="Times New Roman" w:hAnsi="Times New Roman" w:hint="eastAsia"/>
        </w:rPr>
        <w:t>通知</w:t>
      </w:r>
      <w:r w:rsidRPr="006A343D">
        <w:rPr>
          <w:rFonts w:ascii="Times New Roman" w:hAnsi="Times New Roman"/>
        </w:rPr>
        <w:t>》（苏退役军人业〔</w:t>
      </w:r>
      <w:r w:rsidRPr="006A343D">
        <w:rPr>
          <w:rFonts w:ascii="Times New Roman" w:hAnsi="Times New Roman"/>
        </w:rPr>
        <w:t>20</w:t>
      </w:r>
      <w:r>
        <w:rPr>
          <w:rFonts w:ascii="Times New Roman" w:hAnsi="Times New Roman"/>
        </w:rPr>
        <w:t>22</w:t>
      </w:r>
      <w:r w:rsidRPr="006A343D">
        <w:rPr>
          <w:rFonts w:ascii="Times New Roman" w:hAnsi="Times New Roman"/>
        </w:rPr>
        <w:t>〕</w:t>
      </w:r>
      <w:r w:rsidRPr="006A343D">
        <w:rPr>
          <w:rFonts w:ascii="Times New Roman" w:hAnsi="Times New Roman"/>
        </w:rPr>
        <w:t>11</w:t>
      </w:r>
      <w:r w:rsidRPr="006A343D">
        <w:rPr>
          <w:rFonts w:ascii="Times New Roman" w:hAnsi="Times New Roman"/>
        </w:rPr>
        <w:t>号）以及我市出台的</w:t>
      </w:r>
      <w:r w:rsidRPr="006A343D">
        <w:rPr>
          <w:rFonts w:ascii="Times New Roman" w:hAnsi="Times New Roman"/>
          <w:color w:val="000000"/>
        </w:rPr>
        <w:t>《市政府关于做好当前和今后一个时期促进就业工作的实施意见》（宁政发〔</w:t>
      </w:r>
      <w:r w:rsidRPr="006A343D">
        <w:rPr>
          <w:rFonts w:ascii="Times New Roman" w:hAnsi="Times New Roman"/>
          <w:color w:val="000000"/>
        </w:rPr>
        <w:t>2019</w:t>
      </w:r>
      <w:r w:rsidRPr="006A343D">
        <w:rPr>
          <w:rFonts w:ascii="Times New Roman" w:hAnsi="Times New Roman"/>
          <w:color w:val="000000"/>
        </w:rPr>
        <w:t>〕</w:t>
      </w:r>
      <w:r w:rsidRPr="006A343D">
        <w:rPr>
          <w:rFonts w:ascii="Times New Roman" w:hAnsi="Times New Roman"/>
          <w:color w:val="000000"/>
        </w:rPr>
        <w:t>1</w:t>
      </w:r>
      <w:r w:rsidRPr="006A343D">
        <w:rPr>
          <w:rFonts w:ascii="Times New Roman" w:hAnsi="Times New Roman"/>
          <w:color w:val="000000"/>
        </w:rPr>
        <w:t>号）。</w:t>
      </w:r>
    </w:p>
    <w:p w14:paraId="002E2B88" w14:textId="7A24AA9A" w:rsidR="00300BF0" w:rsidRPr="006A343D" w:rsidRDefault="00300BF0" w:rsidP="00300BF0">
      <w:pPr>
        <w:spacing w:line="560" w:lineRule="exact"/>
        <w:ind w:firstLineChars="200" w:firstLine="640"/>
        <w:rPr>
          <w:rFonts w:ascii="Times New Roman" w:eastAsia="黑体" w:hAnsi="Times New Roman"/>
        </w:rPr>
      </w:pPr>
      <w:r>
        <w:rPr>
          <w:rFonts w:ascii="Times New Roman" w:eastAsia="黑体" w:hAnsi="Times New Roman" w:hint="eastAsia"/>
          <w:color w:val="000000"/>
        </w:rPr>
        <w:t>三</w:t>
      </w:r>
      <w:r w:rsidRPr="006A343D">
        <w:rPr>
          <w:rFonts w:ascii="Times New Roman" w:eastAsia="黑体" w:hAnsi="Times New Roman"/>
          <w:color w:val="000000"/>
        </w:rPr>
        <w:t>、《</w:t>
      </w:r>
      <w:r>
        <w:rPr>
          <w:rFonts w:ascii="Times New Roman" w:eastAsia="黑体" w:hAnsi="Times New Roman"/>
          <w:color w:val="000000"/>
        </w:rPr>
        <w:t>办法</w:t>
      </w:r>
      <w:r w:rsidRPr="006A343D">
        <w:rPr>
          <w:rFonts w:ascii="Times New Roman" w:eastAsia="黑体" w:hAnsi="Times New Roman"/>
          <w:color w:val="000000"/>
        </w:rPr>
        <w:t>》明确的主要内容</w:t>
      </w:r>
    </w:p>
    <w:p w14:paraId="0648BB61" w14:textId="59DF0264" w:rsidR="00300BF0" w:rsidRPr="006A343D" w:rsidRDefault="00300BF0" w:rsidP="00300BF0">
      <w:pPr>
        <w:spacing w:line="560" w:lineRule="exact"/>
        <w:ind w:firstLineChars="200" w:firstLine="640"/>
        <w:rPr>
          <w:rFonts w:ascii="Times New Roman" w:hAnsi="Times New Roman"/>
          <w:color w:val="000000"/>
        </w:rPr>
      </w:pPr>
      <w:r w:rsidRPr="006A343D">
        <w:rPr>
          <w:rFonts w:ascii="Times New Roman" w:hAnsi="Times New Roman"/>
          <w:color w:val="000000"/>
        </w:rPr>
        <w:t>《</w:t>
      </w:r>
      <w:r>
        <w:rPr>
          <w:rFonts w:ascii="Times New Roman" w:hAnsi="Times New Roman"/>
          <w:color w:val="000000"/>
        </w:rPr>
        <w:t>办法</w:t>
      </w:r>
      <w:r w:rsidRPr="006A343D">
        <w:rPr>
          <w:rFonts w:ascii="Times New Roman" w:hAnsi="Times New Roman"/>
          <w:color w:val="000000"/>
        </w:rPr>
        <w:t>》明确了</w:t>
      </w:r>
      <w:r w:rsidRPr="006A343D">
        <w:rPr>
          <w:rFonts w:ascii="Times New Roman" w:hAnsi="Times New Roman"/>
          <w:color w:val="000000"/>
        </w:rPr>
        <w:t>4</w:t>
      </w:r>
      <w:r w:rsidRPr="006A343D">
        <w:rPr>
          <w:rFonts w:ascii="Times New Roman" w:hAnsi="Times New Roman"/>
          <w:color w:val="000000"/>
        </w:rPr>
        <w:t>项内容。主要包括：</w:t>
      </w:r>
    </w:p>
    <w:p w14:paraId="2F4929D8" w14:textId="3CEB4528" w:rsidR="00300BF0" w:rsidRPr="0037415D" w:rsidRDefault="0037415D" w:rsidP="00300BF0">
      <w:pPr>
        <w:spacing w:line="560" w:lineRule="exact"/>
        <w:ind w:firstLineChars="200" w:firstLine="640"/>
        <w:rPr>
          <w:rFonts w:ascii="方正楷体_GBK" w:eastAsia="方正楷体_GBK" w:hAnsi="方正楷体_GBK"/>
          <w:color w:val="000000"/>
        </w:rPr>
      </w:pPr>
      <w:r w:rsidRPr="0037415D">
        <w:rPr>
          <w:rFonts w:ascii="方正楷体_GBK" w:eastAsia="方正楷体_GBK" w:hAnsi="方正楷体_GBK" w:hint="eastAsia"/>
          <w:color w:val="000000"/>
        </w:rPr>
        <w:t>（一）</w:t>
      </w:r>
      <w:r w:rsidR="00300BF0" w:rsidRPr="0037415D">
        <w:rPr>
          <w:rFonts w:ascii="方正楷体_GBK" w:eastAsia="方正楷体_GBK" w:hAnsi="方正楷体_GBK"/>
          <w:color w:val="000000"/>
        </w:rPr>
        <w:t>明确了市退役军人创业孵化基地认定和绩效奖励的申报条件</w:t>
      </w:r>
    </w:p>
    <w:p w14:paraId="4A0BB13D" w14:textId="77777777" w:rsidR="0037415D" w:rsidRPr="0037415D" w:rsidRDefault="0037415D" w:rsidP="0037415D">
      <w:pPr>
        <w:spacing w:line="560" w:lineRule="exact"/>
        <w:ind w:firstLineChars="200" w:firstLine="643"/>
        <w:rPr>
          <w:rFonts w:ascii="Times New Roman" w:hAnsi="Times New Roman"/>
          <w:b/>
          <w:bCs/>
          <w:color w:val="000000"/>
        </w:rPr>
      </w:pPr>
      <w:r w:rsidRPr="0037415D">
        <w:rPr>
          <w:rFonts w:ascii="Times New Roman" w:hAnsi="Times New Roman"/>
          <w:b/>
          <w:bCs/>
          <w:color w:val="000000"/>
        </w:rPr>
        <w:t>市退役军人创业孵化基地认定</w:t>
      </w:r>
      <w:r w:rsidRPr="0037415D">
        <w:rPr>
          <w:rFonts w:ascii="Times New Roman" w:hAnsi="Times New Roman" w:hint="eastAsia"/>
          <w:b/>
          <w:bCs/>
          <w:color w:val="000000"/>
        </w:rPr>
        <w:t>条件为：</w:t>
      </w:r>
    </w:p>
    <w:p w14:paraId="4FF39E75" w14:textId="1C503A24" w:rsidR="0037415D" w:rsidRDefault="0037415D" w:rsidP="0037415D">
      <w:pPr>
        <w:spacing w:line="560" w:lineRule="exact"/>
        <w:ind w:firstLineChars="200" w:firstLine="640"/>
        <w:rPr>
          <w:rFonts w:ascii="Times New Roman" w:hAnsi="Times New Roman"/>
        </w:rPr>
      </w:pPr>
      <w:r>
        <w:rPr>
          <w:rFonts w:ascii="Times New Roman" w:hAnsi="Times New Roman"/>
        </w:rPr>
        <w:t>1</w:t>
      </w:r>
      <w:r>
        <w:rPr>
          <w:rFonts w:ascii="Times New Roman" w:hAnsi="Times New Roman" w:hint="eastAsia"/>
        </w:rPr>
        <w:t>．</w:t>
      </w:r>
      <w:r>
        <w:rPr>
          <w:rFonts w:ascii="Times New Roman" w:hAnsi="Times New Roman"/>
        </w:rPr>
        <w:t>具备法定经营资质，配套服务完备，场地产权清晰，合法规范用工，有完善的劳动用工及参保手续，具备服务退役军人创业创新活动的能力。</w:t>
      </w:r>
    </w:p>
    <w:p w14:paraId="5012DA2D" w14:textId="51ABC0B3" w:rsidR="0037415D" w:rsidRDefault="0037415D" w:rsidP="0037415D">
      <w:pPr>
        <w:spacing w:line="560" w:lineRule="exact"/>
        <w:ind w:firstLineChars="200" w:firstLine="640"/>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具有一定创业孵化功能，承诺为退役军人创业者提供生产经营（孵化）场地、费用减免、创业指导、技术支持、资金帮扶等各项服务保障。</w:t>
      </w:r>
    </w:p>
    <w:p w14:paraId="7E48CADC"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lastRenderedPageBreak/>
        <w:t>凡具备以上条件的园区、实体机构，均可自主申报我市退役军人创业孵化基地。</w:t>
      </w:r>
    </w:p>
    <w:p w14:paraId="03759221" w14:textId="796DCC75" w:rsidR="0037415D" w:rsidRDefault="0037415D" w:rsidP="00300BF0">
      <w:pPr>
        <w:spacing w:line="560" w:lineRule="exact"/>
        <w:ind w:firstLineChars="200" w:firstLine="643"/>
        <w:rPr>
          <w:rFonts w:ascii="Times New Roman" w:hAnsi="Times New Roman"/>
          <w:b/>
          <w:bCs/>
          <w:color w:val="000000"/>
        </w:rPr>
      </w:pPr>
      <w:r w:rsidRPr="0037415D">
        <w:rPr>
          <w:rFonts w:ascii="Times New Roman" w:hAnsi="Times New Roman" w:hint="eastAsia"/>
          <w:b/>
          <w:bCs/>
          <w:color w:val="000000"/>
        </w:rPr>
        <w:t>市退役军人创业孵化基地绩效奖励申报</w:t>
      </w:r>
      <w:r>
        <w:rPr>
          <w:rFonts w:ascii="Times New Roman" w:hAnsi="Times New Roman" w:hint="eastAsia"/>
          <w:b/>
          <w:bCs/>
          <w:color w:val="000000"/>
        </w:rPr>
        <w:t>条件为：</w:t>
      </w:r>
    </w:p>
    <w:p w14:paraId="2C6A41DE"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t>1</w:t>
      </w:r>
      <w:r>
        <w:rPr>
          <w:rFonts w:ascii="Times New Roman" w:hAnsi="Times New Roman"/>
        </w:rPr>
        <w:t>．被认定为</w:t>
      </w:r>
      <w:r>
        <w:rPr>
          <w:rFonts w:ascii="Times New Roman" w:hAnsi="Times New Roman"/>
        </w:rPr>
        <w:t>“</w:t>
      </w:r>
      <w:r>
        <w:rPr>
          <w:rFonts w:ascii="Times New Roman" w:hAnsi="Times New Roman"/>
        </w:rPr>
        <w:t>南京市退役军人创业孵化基地</w:t>
      </w:r>
      <w:r>
        <w:rPr>
          <w:rFonts w:ascii="Times New Roman" w:hAnsi="Times New Roman"/>
        </w:rPr>
        <w:t>”1</w:t>
      </w:r>
      <w:r>
        <w:rPr>
          <w:rFonts w:ascii="Times New Roman" w:hAnsi="Times New Roman"/>
        </w:rPr>
        <w:t>年以上，园区运行情况正常，</w:t>
      </w:r>
      <w:r>
        <w:rPr>
          <w:rFonts w:ascii="Times New Roman" w:hAnsi="Times New Roman"/>
        </w:rPr>
        <w:t>3</w:t>
      </w:r>
      <w:r>
        <w:rPr>
          <w:rFonts w:ascii="Times New Roman" w:hAnsi="Times New Roman"/>
        </w:rPr>
        <w:t>年内无行政处罚记录等不良行为；</w:t>
      </w:r>
    </w:p>
    <w:p w14:paraId="036DB01A"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t>2</w:t>
      </w:r>
      <w:r>
        <w:rPr>
          <w:rFonts w:ascii="Times New Roman" w:hAnsi="Times New Roman"/>
        </w:rPr>
        <w:t>．服务政策中有专门鼓励退役军人创业创新的优惠措施；</w:t>
      </w:r>
    </w:p>
    <w:p w14:paraId="22098FBE"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t>3</w:t>
      </w:r>
      <w:r>
        <w:rPr>
          <w:rFonts w:ascii="Times New Roman" w:hAnsi="Times New Roman"/>
        </w:rPr>
        <w:t>．设有专门服务退役军人创业创新的场地（专区），配置创业导师和服务人员；</w:t>
      </w:r>
    </w:p>
    <w:p w14:paraId="63DC2BA3"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t>4</w:t>
      </w:r>
      <w:r>
        <w:rPr>
          <w:rFonts w:ascii="Times New Roman" w:hAnsi="Times New Roman"/>
        </w:rPr>
        <w:t>．入驻退役军人创办企业达</w:t>
      </w:r>
      <w:r>
        <w:rPr>
          <w:rFonts w:ascii="Times New Roman" w:hAnsi="Times New Roman"/>
        </w:rPr>
        <w:t>5</w:t>
      </w:r>
      <w:r>
        <w:rPr>
          <w:rFonts w:ascii="Times New Roman" w:hAnsi="Times New Roman"/>
        </w:rPr>
        <w:t>家以上；</w:t>
      </w:r>
    </w:p>
    <w:p w14:paraId="1082EE39"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t>5</w:t>
      </w:r>
      <w:r>
        <w:rPr>
          <w:rFonts w:ascii="Times New Roman" w:hAnsi="Times New Roman"/>
        </w:rPr>
        <w:t>．上一年度组织</w:t>
      </w:r>
      <w:r>
        <w:rPr>
          <w:rFonts w:ascii="Times New Roman" w:hAnsi="Times New Roman"/>
        </w:rPr>
        <w:t>2</w:t>
      </w:r>
      <w:r>
        <w:rPr>
          <w:rFonts w:ascii="Times New Roman" w:hAnsi="Times New Roman"/>
        </w:rPr>
        <w:t>场以上退役军人创业帮扶活动；</w:t>
      </w:r>
    </w:p>
    <w:p w14:paraId="09F9CAAA" w14:textId="77777777" w:rsidR="0037415D" w:rsidRDefault="0037415D" w:rsidP="0037415D">
      <w:pPr>
        <w:spacing w:line="560" w:lineRule="exact"/>
        <w:ind w:firstLineChars="200" w:firstLine="640"/>
        <w:rPr>
          <w:rFonts w:ascii="Times New Roman" w:hAnsi="Times New Roman"/>
        </w:rPr>
      </w:pPr>
      <w:r>
        <w:rPr>
          <w:rFonts w:ascii="Times New Roman" w:hAnsi="Times New Roman"/>
        </w:rPr>
        <w:t>6</w:t>
      </w:r>
      <w:r>
        <w:rPr>
          <w:rFonts w:ascii="Times New Roman" w:hAnsi="Times New Roman"/>
        </w:rPr>
        <w:t>．服务运营能力强，政策宣传及时到位，孵化效果显著，带动就业突出，具有长期发展潜力，具备示范性、导向性和代表性。</w:t>
      </w:r>
    </w:p>
    <w:p w14:paraId="24D70EC2" w14:textId="072656B3" w:rsidR="00300BF0" w:rsidRPr="0037415D" w:rsidRDefault="0037415D" w:rsidP="00300BF0">
      <w:pPr>
        <w:spacing w:line="560" w:lineRule="exact"/>
        <w:ind w:firstLineChars="200" w:firstLine="640"/>
        <w:rPr>
          <w:rFonts w:ascii="方正楷体_GBK" w:eastAsia="方正楷体_GBK" w:hAnsi="方正楷体_GBK"/>
          <w:color w:val="000000"/>
        </w:rPr>
      </w:pPr>
      <w:r w:rsidRPr="0037415D">
        <w:rPr>
          <w:rFonts w:ascii="方正楷体_GBK" w:eastAsia="方正楷体_GBK" w:hAnsi="方正楷体_GBK" w:hint="eastAsia"/>
          <w:color w:val="000000"/>
        </w:rPr>
        <w:t>（二）</w:t>
      </w:r>
      <w:r w:rsidR="00300BF0" w:rsidRPr="0037415D">
        <w:rPr>
          <w:rFonts w:ascii="方正楷体_GBK" w:eastAsia="方正楷体_GBK" w:hAnsi="方正楷体_GBK"/>
          <w:color w:val="000000"/>
        </w:rPr>
        <w:t>明确了市退役军人创业孵化基地认定和绩效奖励的申报评定程序</w:t>
      </w:r>
    </w:p>
    <w:p w14:paraId="63929D61" w14:textId="5C5AEA1C" w:rsidR="0037415D" w:rsidRDefault="0037415D" w:rsidP="00300BF0">
      <w:pPr>
        <w:spacing w:line="560" w:lineRule="exact"/>
        <w:ind w:firstLineChars="200" w:firstLine="640"/>
        <w:rPr>
          <w:rFonts w:ascii="Times New Roman" w:hAnsi="Times New Roman"/>
          <w:color w:val="000000"/>
        </w:rPr>
      </w:pPr>
      <w:r>
        <w:rPr>
          <w:rFonts w:ascii="Times New Roman" w:hAnsi="Times New Roman" w:hint="eastAsia"/>
          <w:color w:val="000000"/>
        </w:rPr>
        <w:t>按照自主申报、区级初审、市级审核、认定奖励的程序开展评定工作。</w:t>
      </w:r>
    </w:p>
    <w:p w14:paraId="0A8D6C39" w14:textId="33D0D356" w:rsidR="0037415D" w:rsidRPr="0037415D" w:rsidRDefault="0037415D" w:rsidP="00300BF0">
      <w:pPr>
        <w:spacing w:line="560" w:lineRule="exact"/>
        <w:ind w:firstLineChars="200" w:firstLine="640"/>
        <w:rPr>
          <w:rFonts w:ascii="方正楷体_GBK" w:eastAsia="方正楷体_GBK" w:hAnsi="方正楷体_GBK"/>
          <w:color w:val="000000"/>
        </w:rPr>
      </w:pPr>
      <w:r w:rsidRPr="0037415D">
        <w:rPr>
          <w:rFonts w:ascii="方正楷体_GBK" w:eastAsia="方正楷体_GBK" w:hAnsi="方正楷体_GBK" w:hint="eastAsia"/>
          <w:color w:val="000000"/>
        </w:rPr>
        <w:t>（三）</w:t>
      </w:r>
      <w:r w:rsidR="00300BF0" w:rsidRPr="0037415D">
        <w:rPr>
          <w:rFonts w:ascii="方正楷体_GBK" w:eastAsia="方正楷体_GBK" w:hAnsi="方正楷体_GBK"/>
          <w:color w:val="000000"/>
        </w:rPr>
        <w:t>明确了市退役军人创业孵化基地的认定和绩效奖励措施</w:t>
      </w:r>
    </w:p>
    <w:p w14:paraId="695E007A" w14:textId="6893D166" w:rsidR="00300BF0" w:rsidRPr="006A343D" w:rsidRDefault="00300BF0" w:rsidP="00300BF0">
      <w:pPr>
        <w:spacing w:line="560" w:lineRule="exact"/>
        <w:ind w:firstLineChars="200" w:firstLine="640"/>
        <w:rPr>
          <w:rFonts w:ascii="Times New Roman" w:hAnsi="Times New Roman"/>
        </w:rPr>
      </w:pPr>
      <w:r w:rsidRPr="006A343D">
        <w:rPr>
          <w:rFonts w:ascii="Times New Roman" w:hAnsi="Times New Roman"/>
          <w:color w:val="000000"/>
        </w:rPr>
        <w:t>经评审，</w:t>
      </w:r>
      <w:r w:rsidRPr="006A343D">
        <w:rPr>
          <w:rFonts w:ascii="Times New Roman" w:hAnsi="Times New Roman"/>
        </w:rPr>
        <w:t>符合申报市级退役军人创业孵化基地条件的单位，由南京市退役军人事务局统一授予</w:t>
      </w:r>
      <w:r w:rsidR="00155B55">
        <w:rPr>
          <w:rFonts w:ascii="Times New Roman" w:hAnsi="Times New Roman" w:hint="eastAsia"/>
        </w:rPr>
        <w:t>“</w:t>
      </w:r>
      <w:r w:rsidRPr="006A343D">
        <w:rPr>
          <w:rFonts w:ascii="Times New Roman" w:hAnsi="Times New Roman"/>
        </w:rPr>
        <w:t>南京市退役军人创业孵化基地</w:t>
      </w:r>
      <w:r w:rsidR="00155B55">
        <w:rPr>
          <w:rFonts w:ascii="Times New Roman" w:hAnsi="Times New Roman" w:hint="eastAsia"/>
        </w:rPr>
        <w:t>”</w:t>
      </w:r>
      <w:r w:rsidRPr="006A343D">
        <w:rPr>
          <w:rFonts w:ascii="Times New Roman" w:hAnsi="Times New Roman"/>
        </w:rPr>
        <w:t>标牌；达到绩效奖励申报各项条件的，可给予</w:t>
      </w:r>
      <w:r>
        <w:rPr>
          <w:rFonts w:ascii="Times New Roman" w:hAnsi="Times New Roman" w:hint="eastAsia"/>
        </w:rPr>
        <w:t>一次性</w:t>
      </w:r>
      <w:r w:rsidRPr="006A343D">
        <w:rPr>
          <w:rFonts w:ascii="Times New Roman" w:hAnsi="Times New Roman"/>
        </w:rPr>
        <w:t>20</w:t>
      </w:r>
      <w:r w:rsidRPr="006A343D">
        <w:rPr>
          <w:rFonts w:ascii="Times New Roman" w:hAnsi="Times New Roman"/>
        </w:rPr>
        <w:t>万</w:t>
      </w:r>
      <w:r w:rsidRPr="006A343D">
        <w:rPr>
          <w:rFonts w:ascii="Times New Roman" w:hAnsi="Times New Roman"/>
        </w:rPr>
        <w:lastRenderedPageBreak/>
        <w:t>元奖励。</w:t>
      </w:r>
    </w:p>
    <w:p w14:paraId="5D00606A" w14:textId="77777777" w:rsidR="00F20867" w:rsidRPr="00300BF0" w:rsidRDefault="00F20867"/>
    <w:sectPr w:rsidR="00F20867" w:rsidRPr="00300BF0" w:rsidSect="00300BF0">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49F3" w14:textId="77777777" w:rsidR="0037415D" w:rsidRDefault="0037415D" w:rsidP="0037415D">
      <w:r>
        <w:separator/>
      </w:r>
    </w:p>
  </w:endnote>
  <w:endnote w:type="continuationSeparator" w:id="0">
    <w:p w14:paraId="4088DFBB" w14:textId="77777777" w:rsidR="0037415D" w:rsidRDefault="0037415D" w:rsidP="0037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C5D2" w14:textId="77777777" w:rsidR="0037415D" w:rsidRDefault="0037415D" w:rsidP="0037415D">
      <w:r>
        <w:separator/>
      </w:r>
    </w:p>
  </w:footnote>
  <w:footnote w:type="continuationSeparator" w:id="0">
    <w:p w14:paraId="4C0BEB35" w14:textId="77777777" w:rsidR="0037415D" w:rsidRDefault="0037415D" w:rsidP="00374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0"/>
    <w:rsid w:val="00155B55"/>
    <w:rsid w:val="00300BF0"/>
    <w:rsid w:val="0037415D"/>
    <w:rsid w:val="007204F2"/>
    <w:rsid w:val="00820CCF"/>
    <w:rsid w:val="00F2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38D99"/>
  <w15:chartTrackingRefBased/>
  <w15:docId w15:val="{27C03217-E2ED-47A2-BC9C-0C09784C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仿宋_GBK" w:hAnsi="Times New Roman" w:cstheme="minorBidi"/>
        <w:kern w:val="2"/>
        <w:sz w:val="32"/>
        <w:szCs w:val="22"/>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F0"/>
    <w:pPr>
      <w:widowControl w:val="0"/>
      <w:spacing w:line="240" w:lineRule="auto"/>
    </w:pPr>
    <w:rPr>
      <w:rFonts w:ascii="方正仿宋_GBK" w:hAnsi="方正仿宋_GBK" w:cs="Times New Roman"/>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1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15D"/>
    <w:rPr>
      <w:rFonts w:ascii="方正仿宋_GBK" w:hAnsi="方正仿宋_GBK" w:cs="Times New Roman"/>
      <w:sz w:val="18"/>
      <w:szCs w:val="18"/>
    </w:rPr>
  </w:style>
  <w:style w:type="paragraph" w:styleId="a5">
    <w:name w:val="footer"/>
    <w:basedOn w:val="a"/>
    <w:link w:val="a6"/>
    <w:uiPriority w:val="99"/>
    <w:unhideWhenUsed/>
    <w:rsid w:val="0037415D"/>
    <w:pPr>
      <w:tabs>
        <w:tab w:val="center" w:pos="4153"/>
        <w:tab w:val="right" w:pos="8306"/>
      </w:tabs>
      <w:snapToGrid w:val="0"/>
      <w:jc w:val="left"/>
    </w:pPr>
    <w:rPr>
      <w:sz w:val="18"/>
      <w:szCs w:val="18"/>
    </w:rPr>
  </w:style>
  <w:style w:type="character" w:customStyle="1" w:styleId="a6">
    <w:name w:val="页脚 字符"/>
    <w:basedOn w:val="a0"/>
    <w:link w:val="a5"/>
    <w:uiPriority w:val="99"/>
    <w:rsid w:val="0037415D"/>
    <w:rPr>
      <w:rFonts w:ascii="方正仿宋_GBK" w:hAnsi="方正仿宋_GBK" w:cs="Times New Roman"/>
      <w:sz w:val="18"/>
      <w:szCs w:val="18"/>
    </w:rPr>
  </w:style>
  <w:style w:type="paragraph" w:styleId="a7">
    <w:name w:val="List Paragraph"/>
    <w:basedOn w:val="a"/>
    <w:uiPriority w:val="34"/>
    <w:qFormat/>
    <w:rsid w:val="003741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明</dc:creator>
  <cp:keywords/>
  <dc:description/>
  <cp:lastModifiedBy>苏 明</cp:lastModifiedBy>
  <cp:revision>3</cp:revision>
  <cp:lastPrinted>2022-10-20T07:08:00Z</cp:lastPrinted>
  <dcterms:created xsi:type="dcterms:W3CDTF">2022-10-20T06:41:00Z</dcterms:created>
  <dcterms:modified xsi:type="dcterms:W3CDTF">2022-10-20T07:24:00Z</dcterms:modified>
</cp:coreProperties>
</file>