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44E" w:rsidRDefault="00B739A6" w:rsidP="00D20B6F">
      <w:pPr>
        <w:ind w:firstLineChars="0" w:firstLine="0"/>
        <w:jc w:val="center"/>
      </w:pPr>
      <w:r>
        <w:rPr>
          <w:rFonts w:hint="eastAsia"/>
        </w:rPr>
        <w:t>退役军人事务部就业创业司负责人就《关于加强就业困难退役军人帮扶工作的意见》答记者问</w:t>
      </w:r>
    </w:p>
    <w:p w:rsidR="002F444E" w:rsidRPr="00D20B6F" w:rsidRDefault="00B739A6" w:rsidP="00D20B6F">
      <w:pPr>
        <w:pStyle w:val="a3"/>
        <w:widowControl/>
        <w:spacing w:before="240" w:beforeAutospacing="0" w:afterAutospacing="0" w:line="384" w:lineRule="atLeast"/>
        <w:ind w:firstLine="380"/>
        <w:jc w:val="both"/>
        <w:textAlignment w:val="baseline"/>
        <w:rPr>
          <w:sz w:val="30"/>
          <w:szCs w:val="30"/>
        </w:rPr>
      </w:pPr>
      <w:r>
        <w:rPr>
          <w:sz w:val="19"/>
          <w:szCs w:val="19"/>
        </w:rPr>
        <w:t xml:space="preserve">　</w:t>
      </w:r>
      <w:r w:rsidRPr="00D20B6F">
        <w:rPr>
          <w:sz w:val="30"/>
          <w:szCs w:val="30"/>
        </w:rPr>
        <w:t>近日，退役军人事务部、国家发展改革委、财政部、人力资源社会保障部、农业农村部、税务总局、市场监管总局、全国工商联等</w:t>
      </w:r>
      <w:r w:rsidRPr="00D20B6F">
        <w:rPr>
          <w:sz w:val="30"/>
          <w:szCs w:val="30"/>
        </w:rPr>
        <w:t>8</w:t>
      </w:r>
      <w:r w:rsidRPr="00D20B6F">
        <w:rPr>
          <w:sz w:val="30"/>
          <w:szCs w:val="30"/>
        </w:rPr>
        <w:t>部门联合印发《关于加强就业困难退役军人帮扶工作的意见》（以下简称《意见》）。退役军人事务部就业创业司负责人就《意见》相关问题回答了记者提问。</w:t>
      </w:r>
    </w:p>
    <w:p w:rsidR="002F444E" w:rsidRPr="00D20B6F" w:rsidRDefault="00B739A6" w:rsidP="00D20B6F">
      <w:pPr>
        <w:pStyle w:val="a3"/>
        <w:widowControl/>
        <w:spacing w:before="240" w:beforeAutospacing="0" w:afterAutospacing="0" w:line="384" w:lineRule="atLeast"/>
        <w:ind w:firstLine="602"/>
        <w:jc w:val="both"/>
        <w:textAlignment w:val="baseline"/>
        <w:rPr>
          <w:sz w:val="30"/>
          <w:szCs w:val="30"/>
        </w:rPr>
      </w:pPr>
      <w:r w:rsidRPr="00D20B6F">
        <w:rPr>
          <w:rStyle w:val="a4"/>
          <w:color w:val="C00000"/>
          <w:sz w:val="30"/>
          <w:szCs w:val="30"/>
        </w:rPr>
        <w:t>问：出台《意见》的背景及考虑是什么？</w:t>
      </w:r>
    </w:p>
    <w:p w:rsidR="002F444E" w:rsidRPr="00D20B6F" w:rsidRDefault="00B739A6" w:rsidP="00D20B6F">
      <w:pPr>
        <w:pStyle w:val="a3"/>
        <w:widowControl/>
        <w:spacing w:before="240" w:beforeAutospacing="0" w:afterAutospacing="0" w:line="384" w:lineRule="atLeast"/>
        <w:ind w:firstLine="602"/>
        <w:jc w:val="both"/>
        <w:textAlignment w:val="baseline"/>
        <w:rPr>
          <w:sz w:val="30"/>
          <w:szCs w:val="30"/>
        </w:rPr>
      </w:pPr>
      <w:r w:rsidRPr="00D20B6F">
        <w:rPr>
          <w:rStyle w:val="a4"/>
          <w:sz w:val="30"/>
          <w:szCs w:val="30"/>
        </w:rPr>
        <w:t>答：</w:t>
      </w:r>
      <w:r w:rsidRPr="00D20B6F">
        <w:rPr>
          <w:sz w:val="30"/>
          <w:szCs w:val="30"/>
        </w:rPr>
        <w:t>就业是最大的民生工程、民心工程、根基工程，是退役军人的核心关切。退役军人为国防和军队建设</w:t>
      </w:r>
      <w:proofErr w:type="gramStart"/>
      <w:r w:rsidRPr="00D20B6F">
        <w:rPr>
          <w:sz w:val="30"/>
          <w:szCs w:val="30"/>
        </w:rPr>
        <w:t>作出</w:t>
      </w:r>
      <w:proofErr w:type="gramEnd"/>
      <w:r w:rsidRPr="00D20B6F">
        <w:rPr>
          <w:sz w:val="30"/>
          <w:szCs w:val="30"/>
        </w:rPr>
        <w:t>了重要贡献，能够在经济社会建设各个领域发挥积极作用。但受多方面因素影响，部分退役军人在就业过程中存在不同程度困难，未能及时就业或下岗失业。</w:t>
      </w:r>
    </w:p>
    <w:p w:rsidR="002F444E" w:rsidRPr="00D20B6F" w:rsidRDefault="00B739A6" w:rsidP="00D20B6F">
      <w:pPr>
        <w:pStyle w:val="a3"/>
        <w:widowControl/>
        <w:spacing w:before="240" w:beforeAutospacing="0" w:afterAutospacing="0" w:line="384" w:lineRule="atLeast"/>
        <w:ind w:firstLine="600"/>
        <w:jc w:val="both"/>
        <w:textAlignment w:val="baseline"/>
        <w:rPr>
          <w:sz w:val="30"/>
          <w:szCs w:val="30"/>
        </w:rPr>
      </w:pPr>
      <w:r w:rsidRPr="00D20B6F">
        <w:rPr>
          <w:sz w:val="30"/>
          <w:szCs w:val="30"/>
        </w:rPr>
        <w:t>认真落实党中央、国务院</w:t>
      </w:r>
      <w:proofErr w:type="gramStart"/>
      <w:r w:rsidRPr="00D20B6F">
        <w:rPr>
          <w:sz w:val="30"/>
          <w:szCs w:val="30"/>
        </w:rPr>
        <w:t>稳就业保</w:t>
      </w:r>
      <w:proofErr w:type="gramEnd"/>
      <w:r w:rsidRPr="00D20B6F">
        <w:rPr>
          <w:sz w:val="30"/>
          <w:szCs w:val="30"/>
        </w:rPr>
        <w:t>民生的决策部署，切实推动《中华人民共和国退役军人保障法》和《中华人民共和国就业促进法》有效落实，筑牢退役军人就业帮扶底线，退役军人事务部立足退役军人工作实际，坚持</w:t>
      </w:r>
      <w:r w:rsidRPr="00D20B6F">
        <w:rPr>
          <w:sz w:val="30"/>
          <w:szCs w:val="30"/>
        </w:rPr>
        <w:t>“</w:t>
      </w:r>
      <w:r w:rsidRPr="00D20B6F">
        <w:rPr>
          <w:sz w:val="30"/>
          <w:szCs w:val="30"/>
        </w:rPr>
        <w:t>以满足就业困难退役军人现实需求为根本，以地方发展实际为基础，以服务经济社会发展保就</w:t>
      </w:r>
      <w:r w:rsidRPr="00D20B6F">
        <w:rPr>
          <w:sz w:val="30"/>
          <w:szCs w:val="30"/>
        </w:rPr>
        <w:t>业保民生为目标</w:t>
      </w:r>
      <w:r w:rsidRPr="00D20B6F">
        <w:rPr>
          <w:sz w:val="30"/>
          <w:szCs w:val="30"/>
        </w:rPr>
        <w:t>”</w:t>
      </w:r>
      <w:r w:rsidRPr="00D20B6F">
        <w:rPr>
          <w:sz w:val="30"/>
          <w:szCs w:val="30"/>
        </w:rPr>
        <w:t>的原则，在充分调研论证的基础上，会同有关部门研究出台了这个《意见》。</w:t>
      </w:r>
    </w:p>
    <w:p w:rsidR="002F444E" w:rsidRPr="00D20B6F" w:rsidRDefault="00B739A6" w:rsidP="00D20B6F">
      <w:pPr>
        <w:pStyle w:val="a3"/>
        <w:widowControl/>
        <w:spacing w:before="240" w:beforeAutospacing="0" w:afterAutospacing="0" w:line="384" w:lineRule="atLeast"/>
        <w:ind w:firstLine="602"/>
        <w:jc w:val="both"/>
        <w:textAlignment w:val="baseline"/>
        <w:rPr>
          <w:sz w:val="30"/>
          <w:szCs w:val="30"/>
        </w:rPr>
      </w:pPr>
      <w:r w:rsidRPr="00D20B6F">
        <w:rPr>
          <w:rStyle w:val="a4"/>
          <w:color w:val="C00000"/>
          <w:sz w:val="30"/>
          <w:szCs w:val="30"/>
        </w:rPr>
        <w:lastRenderedPageBreak/>
        <w:t>问：《意见》面向的帮扶对象如何界定？</w:t>
      </w:r>
    </w:p>
    <w:p w:rsidR="002F444E" w:rsidRPr="00D20B6F" w:rsidRDefault="00B739A6" w:rsidP="00D20B6F">
      <w:pPr>
        <w:pStyle w:val="a3"/>
        <w:widowControl/>
        <w:spacing w:before="240" w:beforeAutospacing="0" w:afterAutospacing="0" w:line="384" w:lineRule="atLeast"/>
        <w:ind w:firstLine="602"/>
        <w:jc w:val="both"/>
        <w:textAlignment w:val="baseline"/>
        <w:rPr>
          <w:sz w:val="30"/>
          <w:szCs w:val="30"/>
        </w:rPr>
      </w:pPr>
      <w:r w:rsidRPr="00D20B6F">
        <w:rPr>
          <w:rStyle w:val="a4"/>
          <w:sz w:val="30"/>
          <w:szCs w:val="30"/>
        </w:rPr>
        <w:t>答：</w:t>
      </w:r>
      <w:r w:rsidRPr="00D20B6F">
        <w:rPr>
          <w:sz w:val="30"/>
          <w:szCs w:val="30"/>
        </w:rPr>
        <w:t>《中华人民共和国就业促进法》中规定，就业困难人员是指因身体状况、技能水平、家庭因素、失去土地等原因难以实现就业，或者连续失业一定时间仍未能实现就业的人员，具体标准范围按照各省、自治区、直辖市有关部门规定执行。《意见》中所称</w:t>
      </w:r>
      <w:r w:rsidRPr="00D20B6F">
        <w:rPr>
          <w:sz w:val="30"/>
          <w:szCs w:val="30"/>
        </w:rPr>
        <w:t>“</w:t>
      </w:r>
      <w:r w:rsidRPr="00D20B6F">
        <w:rPr>
          <w:sz w:val="30"/>
          <w:szCs w:val="30"/>
        </w:rPr>
        <w:t>就业困难退役军人</w:t>
      </w:r>
      <w:r w:rsidRPr="00D20B6F">
        <w:rPr>
          <w:sz w:val="30"/>
          <w:szCs w:val="30"/>
        </w:rPr>
        <w:t>”</w:t>
      </w:r>
      <w:r w:rsidRPr="00D20B6F">
        <w:rPr>
          <w:sz w:val="30"/>
          <w:szCs w:val="30"/>
        </w:rPr>
        <w:t>，是指按照《中华人民共和国就业促进法》规定，被人力资源社会保障部门认定为就业困难人员的退役军人。</w:t>
      </w:r>
    </w:p>
    <w:p w:rsidR="002F444E" w:rsidRPr="00D20B6F" w:rsidRDefault="00B739A6" w:rsidP="00D20B6F">
      <w:pPr>
        <w:pStyle w:val="a3"/>
        <w:widowControl/>
        <w:spacing w:before="240" w:beforeAutospacing="0" w:afterAutospacing="0" w:line="384" w:lineRule="atLeast"/>
        <w:ind w:firstLine="602"/>
        <w:jc w:val="both"/>
        <w:textAlignment w:val="baseline"/>
        <w:rPr>
          <w:sz w:val="30"/>
          <w:szCs w:val="30"/>
        </w:rPr>
      </w:pPr>
      <w:r w:rsidRPr="00D20B6F">
        <w:rPr>
          <w:rStyle w:val="a4"/>
          <w:color w:val="C00000"/>
          <w:sz w:val="30"/>
          <w:szCs w:val="30"/>
        </w:rPr>
        <w:t>问：《意见》提出了哪些具体帮扶举</w:t>
      </w:r>
      <w:r w:rsidRPr="00D20B6F">
        <w:rPr>
          <w:rStyle w:val="a4"/>
          <w:color w:val="C00000"/>
          <w:sz w:val="30"/>
          <w:szCs w:val="30"/>
        </w:rPr>
        <w:t>措？</w:t>
      </w:r>
    </w:p>
    <w:p w:rsidR="002F444E" w:rsidRPr="00D20B6F" w:rsidRDefault="00B739A6" w:rsidP="00D20B6F">
      <w:pPr>
        <w:pStyle w:val="a3"/>
        <w:widowControl/>
        <w:spacing w:before="240" w:beforeAutospacing="0" w:afterAutospacing="0" w:line="384" w:lineRule="atLeast"/>
        <w:ind w:firstLine="602"/>
        <w:jc w:val="both"/>
        <w:textAlignment w:val="baseline"/>
        <w:rPr>
          <w:sz w:val="30"/>
          <w:szCs w:val="30"/>
        </w:rPr>
      </w:pPr>
      <w:r w:rsidRPr="00D20B6F">
        <w:rPr>
          <w:rStyle w:val="a4"/>
          <w:sz w:val="30"/>
          <w:szCs w:val="30"/>
        </w:rPr>
        <w:t>答：</w:t>
      </w:r>
      <w:r w:rsidRPr="00D20B6F">
        <w:rPr>
          <w:sz w:val="30"/>
          <w:szCs w:val="30"/>
        </w:rPr>
        <w:t>主要包括</w:t>
      </w:r>
      <w:r w:rsidRPr="00D20B6F">
        <w:rPr>
          <w:sz w:val="30"/>
          <w:szCs w:val="30"/>
        </w:rPr>
        <w:t>6</w:t>
      </w:r>
      <w:r w:rsidRPr="00D20B6F">
        <w:rPr>
          <w:sz w:val="30"/>
          <w:szCs w:val="30"/>
        </w:rPr>
        <w:t>个方面：</w:t>
      </w:r>
    </w:p>
    <w:p w:rsidR="002F444E" w:rsidRPr="00D20B6F" w:rsidRDefault="00B739A6" w:rsidP="00D20B6F">
      <w:pPr>
        <w:pStyle w:val="a3"/>
        <w:widowControl/>
        <w:spacing w:before="240" w:beforeAutospacing="0" w:afterAutospacing="0" w:line="384" w:lineRule="atLeast"/>
        <w:ind w:firstLine="600"/>
        <w:jc w:val="both"/>
        <w:textAlignment w:val="baseline"/>
        <w:rPr>
          <w:sz w:val="30"/>
          <w:szCs w:val="30"/>
        </w:rPr>
      </w:pPr>
      <w:r w:rsidRPr="00D20B6F">
        <w:rPr>
          <w:sz w:val="30"/>
          <w:szCs w:val="30"/>
        </w:rPr>
        <w:t>一是强化择业引导。建立常态化联系机制，准确了解就业困难退役军人思想状况和实际情况，帮助退役军人科学确定就业预期，选择适合岗位及时就业。</w:t>
      </w:r>
    </w:p>
    <w:p w:rsidR="002F444E" w:rsidRPr="00D20B6F" w:rsidRDefault="00B739A6" w:rsidP="00D20B6F">
      <w:pPr>
        <w:pStyle w:val="a3"/>
        <w:widowControl/>
        <w:spacing w:before="240" w:beforeAutospacing="0" w:afterAutospacing="0" w:line="384" w:lineRule="atLeast"/>
        <w:ind w:firstLine="600"/>
        <w:jc w:val="both"/>
        <w:textAlignment w:val="baseline"/>
        <w:rPr>
          <w:sz w:val="30"/>
          <w:szCs w:val="30"/>
        </w:rPr>
      </w:pPr>
      <w:r w:rsidRPr="00D20B6F">
        <w:rPr>
          <w:sz w:val="30"/>
          <w:szCs w:val="30"/>
        </w:rPr>
        <w:t>二是加强岗位推荐。发挥各职能部门、各类就业服务机构和社会组织、各类企业作用，加大</w:t>
      </w:r>
      <w:proofErr w:type="gramStart"/>
      <w:r w:rsidRPr="00D20B6F">
        <w:rPr>
          <w:sz w:val="30"/>
          <w:szCs w:val="30"/>
        </w:rPr>
        <w:t>荐岗力度</w:t>
      </w:r>
      <w:proofErr w:type="gramEnd"/>
      <w:r w:rsidRPr="00D20B6F">
        <w:rPr>
          <w:sz w:val="30"/>
          <w:szCs w:val="30"/>
        </w:rPr>
        <w:t>，提供就业服务。</w:t>
      </w:r>
    </w:p>
    <w:p w:rsidR="002F444E" w:rsidRPr="00D20B6F" w:rsidRDefault="00B739A6" w:rsidP="00D20B6F">
      <w:pPr>
        <w:pStyle w:val="a3"/>
        <w:widowControl/>
        <w:spacing w:before="240" w:beforeAutospacing="0" w:afterAutospacing="0" w:line="384" w:lineRule="atLeast"/>
        <w:ind w:firstLine="600"/>
        <w:jc w:val="both"/>
        <w:textAlignment w:val="baseline"/>
        <w:rPr>
          <w:sz w:val="30"/>
          <w:szCs w:val="30"/>
        </w:rPr>
      </w:pPr>
      <w:r w:rsidRPr="00D20B6F">
        <w:rPr>
          <w:sz w:val="30"/>
          <w:szCs w:val="30"/>
        </w:rPr>
        <w:t>三是支持创业和灵活就业。支持有意愿和有一定能力的就业困难退役军人从事灵活经营活动，按规定落实税收优惠、一次性创业补贴等支持政策。鼓励有条件的地方在场地、管理、卫生等费用方面给予优惠。</w:t>
      </w:r>
    </w:p>
    <w:p w:rsidR="002F444E" w:rsidRPr="00D20B6F" w:rsidRDefault="00B739A6" w:rsidP="00D20B6F">
      <w:pPr>
        <w:pStyle w:val="a3"/>
        <w:widowControl/>
        <w:spacing w:before="240" w:beforeAutospacing="0" w:afterAutospacing="0" w:line="384" w:lineRule="atLeast"/>
        <w:ind w:firstLine="600"/>
        <w:jc w:val="both"/>
        <w:textAlignment w:val="baseline"/>
        <w:rPr>
          <w:sz w:val="30"/>
          <w:szCs w:val="30"/>
        </w:rPr>
      </w:pPr>
      <w:r w:rsidRPr="00D20B6F">
        <w:rPr>
          <w:sz w:val="30"/>
          <w:szCs w:val="30"/>
        </w:rPr>
        <w:lastRenderedPageBreak/>
        <w:t>四是落实帮扶措施。引导就业困难退役军</w:t>
      </w:r>
      <w:r w:rsidRPr="00D20B6F">
        <w:rPr>
          <w:sz w:val="30"/>
          <w:szCs w:val="30"/>
        </w:rPr>
        <w:t>人办理就业失业登记，落实就业援助政策措施，提供精准就业帮扶。</w:t>
      </w:r>
    </w:p>
    <w:p w:rsidR="002F444E" w:rsidRPr="00D20B6F" w:rsidRDefault="00B739A6" w:rsidP="00D20B6F">
      <w:pPr>
        <w:pStyle w:val="a3"/>
        <w:widowControl/>
        <w:spacing w:before="240" w:beforeAutospacing="0" w:afterAutospacing="0" w:line="384" w:lineRule="atLeast"/>
        <w:ind w:firstLine="600"/>
        <w:jc w:val="both"/>
        <w:textAlignment w:val="baseline"/>
        <w:rPr>
          <w:sz w:val="30"/>
          <w:szCs w:val="30"/>
        </w:rPr>
      </w:pPr>
      <w:r w:rsidRPr="00D20B6F">
        <w:rPr>
          <w:sz w:val="30"/>
          <w:szCs w:val="30"/>
        </w:rPr>
        <w:t>五是用好公益性岗位。对符合当地就业困难人员认定条件的退役军人，经过就业帮扶确实难以通过市场渠道实现就业的，按规定通过公益性岗位予以安置。</w:t>
      </w:r>
    </w:p>
    <w:p w:rsidR="002F444E" w:rsidRPr="00D20B6F" w:rsidRDefault="00B739A6" w:rsidP="00D20B6F">
      <w:pPr>
        <w:pStyle w:val="a3"/>
        <w:widowControl/>
        <w:spacing w:before="240" w:beforeAutospacing="0" w:afterAutospacing="0" w:line="384" w:lineRule="atLeast"/>
        <w:ind w:firstLine="600"/>
        <w:jc w:val="both"/>
        <w:textAlignment w:val="baseline"/>
        <w:rPr>
          <w:sz w:val="30"/>
          <w:szCs w:val="30"/>
        </w:rPr>
      </w:pPr>
      <w:r w:rsidRPr="00D20B6F">
        <w:rPr>
          <w:sz w:val="30"/>
          <w:szCs w:val="30"/>
        </w:rPr>
        <w:t>六是做好技能培训。鼓励就业困难退役军人参加各类职业技能培训，提升就业技能、增强就业竞争力。</w:t>
      </w:r>
    </w:p>
    <w:p w:rsidR="002F444E" w:rsidRPr="00D20B6F" w:rsidRDefault="00B739A6" w:rsidP="00D20B6F">
      <w:pPr>
        <w:pStyle w:val="a3"/>
        <w:widowControl/>
        <w:spacing w:before="240" w:beforeAutospacing="0" w:afterAutospacing="0" w:line="384" w:lineRule="atLeast"/>
        <w:ind w:firstLine="602"/>
        <w:jc w:val="both"/>
        <w:textAlignment w:val="baseline"/>
        <w:rPr>
          <w:sz w:val="30"/>
          <w:szCs w:val="30"/>
        </w:rPr>
      </w:pPr>
      <w:r w:rsidRPr="00D20B6F">
        <w:rPr>
          <w:rStyle w:val="a4"/>
          <w:color w:val="C00000"/>
          <w:sz w:val="30"/>
          <w:szCs w:val="30"/>
        </w:rPr>
        <w:t>问：《意见》出台有哪些意义？</w:t>
      </w:r>
    </w:p>
    <w:p w:rsidR="002F444E" w:rsidRDefault="00B739A6" w:rsidP="00D20B6F">
      <w:pPr>
        <w:pStyle w:val="a3"/>
        <w:widowControl/>
        <w:spacing w:before="240" w:beforeAutospacing="0" w:afterAutospacing="0" w:line="384" w:lineRule="atLeast"/>
        <w:ind w:firstLine="602"/>
        <w:jc w:val="both"/>
        <w:textAlignment w:val="baseline"/>
        <w:rPr>
          <w:rFonts w:hint="eastAsia"/>
          <w:sz w:val="30"/>
          <w:szCs w:val="30"/>
        </w:rPr>
      </w:pPr>
      <w:r w:rsidRPr="00D20B6F">
        <w:rPr>
          <w:rStyle w:val="a4"/>
          <w:sz w:val="30"/>
          <w:szCs w:val="30"/>
        </w:rPr>
        <w:t>答：</w:t>
      </w:r>
      <w:r w:rsidRPr="00D20B6F">
        <w:rPr>
          <w:sz w:val="30"/>
          <w:szCs w:val="30"/>
        </w:rPr>
        <w:t>退役军人是重要的人力人才资源，是社会主义现代化建设的重要力量。通过制定《意见》，做好就业困难退役军人的就业援助工作，帮助他们实现稳定就业，既是落实就业优先战略、做好</w:t>
      </w:r>
      <w:proofErr w:type="gramStart"/>
      <w:r w:rsidRPr="00D20B6F">
        <w:rPr>
          <w:sz w:val="30"/>
          <w:szCs w:val="30"/>
        </w:rPr>
        <w:t>稳就业</w:t>
      </w:r>
      <w:r w:rsidRPr="00D20B6F">
        <w:rPr>
          <w:sz w:val="30"/>
          <w:szCs w:val="30"/>
        </w:rPr>
        <w:t>保</w:t>
      </w:r>
      <w:proofErr w:type="gramEnd"/>
      <w:r w:rsidRPr="00D20B6F">
        <w:rPr>
          <w:sz w:val="30"/>
          <w:szCs w:val="30"/>
        </w:rPr>
        <w:t>就业的必然要求，又是退役军人缓解生活困难、实现个人价值的现实需要，对助推经济社会</w:t>
      </w:r>
      <w:bookmarkStart w:id="0" w:name="_GoBack"/>
      <w:bookmarkEnd w:id="0"/>
      <w:r w:rsidRPr="00D20B6F">
        <w:rPr>
          <w:sz w:val="30"/>
          <w:szCs w:val="30"/>
        </w:rPr>
        <w:t>发展、服务国防和军队建设、维护社会大局稳定具有十分重要的意义。</w:t>
      </w:r>
    </w:p>
    <w:p w:rsidR="00D20B6F" w:rsidRPr="00D20B6F" w:rsidRDefault="00D20B6F" w:rsidP="00D20B6F">
      <w:pPr>
        <w:pStyle w:val="a3"/>
        <w:widowControl/>
        <w:spacing w:before="240" w:beforeAutospacing="0" w:afterAutospacing="0" w:line="384" w:lineRule="atLeast"/>
        <w:ind w:firstLine="600"/>
        <w:jc w:val="right"/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（退役军人事务部）</w:t>
      </w:r>
    </w:p>
    <w:sectPr w:rsidR="00D20B6F" w:rsidRPr="00D20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44E" w:rsidRDefault="00B739A6">
      <w:pPr>
        <w:ind w:firstLine="640"/>
      </w:pPr>
      <w:r>
        <w:separator/>
      </w:r>
    </w:p>
  </w:endnote>
  <w:endnote w:type="continuationSeparator" w:id="0">
    <w:p w:rsidR="002F444E" w:rsidRDefault="00B739A6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GB2312">
    <w:altName w:val="仿宋"/>
    <w:charset w:val="00"/>
    <w:family w:val="auto"/>
    <w:pitch w:val="default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GB2312">
    <w:altName w:val="黑体"/>
    <w:charset w:val="00"/>
    <w:family w:val="auto"/>
    <w:pitch w:val="default"/>
  </w:font>
  <w:font w:name="楷体GB2312">
    <w:altName w:val="宋体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B6F" w:rsidRDefault="00D20B6F" w:rsidP="00D20B6F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B6F" w:rsidRDefault="00D20B6F" w:rsidP="00D20B6F">
    <w:pPr>
      <w:pStyle w:val="a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B6F" w:rsidRDefault="00D20B6F" w:rsidP="00D20B6F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44E" w:rsidRDefault="00B739A6">
      <w:pPr>
        <w:ind w:firstLine="640"/>
      </w:pPr>
      <w:r>
        <w:separator/>
      </w:r>
    </w:p>
  </w:footnote>
  <w:footnote w:type="continuationSeparator" w:id="0">
    <w:p w:rsidR="002F444E" w:rsidRDefault="00B739A6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B6F" w:rsidRDefault="00D20B6F" w:rsidP="00D20B6F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B6F" w:rsidRDefault="00D20B6F" w:rsidP="00D20B6F">
    <w:pPr>
      <w:pStyle w:val="a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B6F" w:rsidRDefault="00D20B6F" w:rsidP="00D20B6F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OGUyNWY1NjRlOTQ0ZmQ2ZTFhODA3NjNmNmVjYTkifQ=="/>
  </w:docVars>
  <w:rsids>
    <w:rsidRoot w:val="002F444E"/>
    <w:rsid w:val="0015191F"/>
    <w:rsid w:val="00247FFA"/>
    <w:rsid w:val="002F444E"/>
    <w:rsid w:val="00A74109"/>
    <w:rsid w:val="00B739A6"/>
    <w:rsid w:val="00D20B6F"/>
    <w:rsid w:val="00E04E68"/>
    <w:rsid w:val="0294268A"/>
    <w:rsid w:val="08361E63"/>
    <w:rsid w:val="09F51EDF"/>
    <w:rsid w:val="0A047D90"/>
    <w:rsid w:val="0C4526A2"/>
    <w:rsid w:val="16054252"/>
    <w:rsid w:val="16CB0B6D"/>
    <w:rsid w:val="21896DBE"/>
    <w:rsid w:val="255A6D2C"/>
    <w:rsid w:val="2D5E1C8D"/>
    <w:rsid w:val="2E746B2D"/>
    <w:rsid w:val="39103C59"/>
    <w:rsid w:val="397A045B"/>
    <w:rsid w:val="39B47F3E"/>
    <w:rsid w:val="3BA4515D"/>
    <w:rsid w:val="3F612E55"/>
    <w:rsid w:val="401B1F46"/>
    <w:rsid w:val="4E260ED5"/>
    <w:rsid w:val="50C55090"/>
    <w:rsid w:val="59B56E01"/>
    <w:rsid w:val="5AC41341"/>
    <w:rsid w:val="5B947B13"/>
    <w:rsid w:val="660527F6"/>
    <w:rsid w:val="7790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Chars="200" w:firstLine="1680"/>
      <w:jc w:val="both"/>
    </w:pPr>
    <w:rPr>
      <w:rFonts w:ascii="等线" w:eastAsia="仿宋GB2312" w:hAnsi="等线" w:cstheme="minorBidi"/>
      <w:kern w:val="2"/>
      <w:sz w:val="32"/>
      <w:szCs w:val="22"/>
    </w:rPr>
  </w:style>
  <w:style w:type="paragraph" w:styleId="1">
    <w:name w:val="heading 1"/>
    <w:basedOn w:val="a"/>
    <w:next w:val="a"/>
    <w:qFormat/>
    <w:pPr>
      <w:keepNext/>
      <w:keepLines/>
      <w:ind w:firstLineChars="0" w:firstLine="0"/>
      <w:jc w:val="center"/>
      <w:outlineLvl w:val="0"/>
    </w:pPr>
    <w:rPr>
      <w:rFonts w:eastAsia="方正小标宋_GBK"/>
      <w:kern w:val="44"/>
      <w:sz w:val="36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ind w:firstLineChars="0" w:firstLine="0"/>
      <w:jc w:val="center"/>
      <w:outlineLvl w:val="1"/>
    </w:pPr>
    <w:rPr>
      <w:rFonts w:ascii="Arial" w:eastAsia="黑体GB2312" w:hAnsi="Arial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ind w:firstLineChars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ind w:firstLineChars="0" w:firstLine="0"/>
      <w:jc w:val="center"/>
      <w:outlineLvl w:val="3"/>
    </w:pPr>
    <w:rPr>
      <w:rFonts w:ascii="Arial" w:eastAsia="楷体GB2312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Char"/>
    <w:rsid w:val="00D20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20B6F"/>
    <w:rPr>
      <w:rFonts w:ascii="等线" w:eastAsia="仿宋GB2312" w:hAnsi="等线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D20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D20B6F"/>
    <w:rPr>
      <w:rFonts w:ascii="等线" w:eastAsia="仿宋GB2312" w:hAnsi="等线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Chars="200" w:firstLine="1680"/>
      <w:jc w:val="both"/>
    </w:pPr>
    <w:rPr>
      <w:rFonts w:ascii="等线" w:eastAsia="仿宋GB2312" w:hAnsi="等线" w:cstheme="minorBidi"/>
      <w:kern w:val="2"/>
      <w:sz w:val="32"/>
      <w:szCs w:val="22"/>
    </w:rPr>
  </w:style>
  <w:style w:type="paragraph" w:styleId="1">
    <w:name w:val="heading 1"/>
    <w:basedOn w:val="a"/>
    <w:next w:val="a"/>
    <w:qFormat/>
    <w:pPr>
      <w:keepNext/>
      <w:keepLines/>
      <w:ind w:firstLineChars="0" w:firstLine="0"/>
      <w:jc w:val="center"/>
      <w:outlineLvl w:val="0"/>
    </w:pPr>
    <w:rPr>
      <w:rFonts w:eastAsia="方正小标宋_GBK"/>
      <w:kern w:val="44"/>
      <w:sz w:val="36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ind w:firstLineChars="0" w:firstLine="0"/>
      <w:jc w:val="center"/>
      <w:outlineLvl w:val="1"/>
    </w:pPr>
    <w:rPr>
      <w:rFonts w:ascii="Arial" w:eastAsia="黑体GB2312" w:hAnsi="Arial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ind w:firstLineChars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ind w:firstLineChars="0" w:firstLine="0"/>
      <w:jc w:val="center"/>
      <w:outlineLvl w:val="3"/>
    </w:pPr>
    <w:rPr>
      <w:rFonts w:ascii="Arial" w:eastAsia="楷体GB2312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Char"/>
    <w:rsid w:val="00D20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20B6F"/>
    <w:rPr>
      <w:rFonts w:ascii="等线" w:eastAsia="仿宋GB2312" w:hAnsi="等线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D20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D20B6F"/>
    <w:rPr>
      <w:rFonts w:ascii="等线" w:eastAsia="仿宋GB2312" w:hAnsi="等线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1255</Words>
  <Characters>19</Characters>
  <Application>Microsoft Office Word</Application>
  <DocSecurity>0</DocSecurity>
  <Lines>1</Lines>
  <Paragraphs>2</Paragraphs>
  <ScaleCrop>false</ScaleCrop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羚羊不会飞</dc:creator>
  <cp:lastModifiedBy>管理员</cp:lastModifiedBy>
  <cp:revision>6</cp:revision>
  <dcterms:created xsi:type="dcterms:W3CDTF">2021-03-01T06:44:00Z</dcterms:created>
  <dcterms:modified xsi:type="dcterms:W3CDTF">2023-04-03T07:42:00Z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751C5DFC62434571A85A775195DDB059</vt:lpwstr>
  </property>
</Properties>
</file>